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8790" w14:textId="001C4AA6" w:rsidR="00E66787" w:rsidRPr="00E66787" w:rsidRDefault="00E66787">
      <w:pPr>
        <w:jc w:val="center"/>
        <w:rPr>
          <w:rFonts w:ascii="Calibri" w:eastAsia="Calibri" w:hAnsi="Calibri" w:cs="Calibri"/>
          <w:b/>
          <w:u w:val="single"/>
        </w:rPr>
      </w:pPr>
      <w:r w:rsidRPr="00E66787">
        <w:rPr>
          <w:rFonts w:ascii="Calibri" w:eastAsia="Calibri" w:hAnsi="Calibri" w:cs="Calibri"/>
          <w:b/>
          <w:u w:val="single"/>
        </w:rPr>
        <w:t>COMUNICATO STAMPA</w:t>
      </w:r>
    </w:p>
    <w:p w14:paraId="5D146AE2" w14:textId="77777777" w:rsidR="00E66787" w:rsidRDefault="00E66787">
      <w:pPr>
        <w:jc w:val="center"/>
        <w:rPr>
          <w:rFonts w:ascii="Calibri" w:eastAsia="Calibri" w:hAnsi="Calibri" w:cs="Calibri"/>
          <w:b/>
        </w:rPr>
      </w:pPr>
    </w:p>
    <w:p w14:paraId="3355868D" w14:textId="74C24D17" w:rsidR="004E55EE" w:rsidRDefault="00DC6E09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25° GIORNATA NAZIONALE DELLA COLLETTA ALIMENTARE: </w:t>
      </w:r>
      <w:r>
        <w:rPr>
          <w:rFonts w:ascii="Calibri" w:eastAsia="Calibri" w:hAnsi="Calibri" w:cs="Calibri"/>
          <w:b/>
        </w:rPr>
        <w:br/>
        <w:t>IL CAMPIONE DELLA NAZIONALE CHIELLINI TESTIMONIAL DELL'INIZIATIVA BENEFICA</w:t>
      </w:r>
    </w:p>
    <w:p w14:paraId="7317A40A" w14:textId="77777777" w:rsidR="004E55EE" w:rsidRDefault="004E55EE">
      <w:pPr>
        <w:jc w:val="center"/>
        <w:rPr>
          <w:rFonts w:ascii="Calibri" w:eastAsia="Calibri" w:hAnsi="Calibri" w:cs="Calibri"/>
          <w:u w:val="single"/>
        </w:rPr>
      </w:pPr>
      <w:bookmarkStart w:id="0" w:name="_heading=h.gjdgxs" w:colFirst="0" w:colLast="0"/>
      <w:bookmarkEnd w:id="0"/>
    </w:p>
    <w:p w14:paraId="6CFD0526" w14:textId="77777777" w:rsidR="004E55EE" w:rsidRDefault="004E55EE">
      <w:pPr>
        <w:jc w:val="center"/>
        <w:rPr>
          <w:i/>
        </w:rPr>
      </w:pPr>
    </w:p>
    <w:p w14:paraId="41BB63D6" w14:textId="77777777" w:rsidR="004E55EE" w:rsidRDefault="00DC6E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 Giornata Nazionale della Colletta Alimentare</w:t>
      </w:r>
      <w:r>
        <w:rPr>
          <w:rFonts w:ascii="Calibri" w:eastAsia="Calibri" w:hAnsi="Calibri" w:cs="Calibri"/>
        </w:rPr>
        <w:t xml:space="preserve">, promossa dalla Fondazione Banco Alimentare, </w:t>
      </w:r>
      <w:r>
        <w:rPr>
          <w:rFonts w:ascii="Calibri" w:eastAsia="Calibri" w:hAnsi="Calibri" w:cs="Calibri"/>
          <w:b/>
        </w:rPr>
        <w:t>compie 25 anni e torna anche in presenza il prossimo 27 novembre</w:t>
      </w:r>
      <w:r>
        <w:rPr>
          <w:rFonts w:ascii="Calibri" w:eastAsia="Calibri" w:hAnsi="Calibri" w:cs="Calibri"/>
        </w:rPr>
        <w:t xml:space="preserve">. </w:t>
      </w:r>
    </w:p>
    <w:p w14:paraId="4CF1EB46" w14:textId="77777777" w:rsidR="004E55EE" w:rsidRDefault="00DC6E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Testimonial </w:t>
      </w:r>
      <w:r>
        <w:rPr>
          <w:rFonts w:ascii="Calibri" w:eastAsia="Calibri" w:hAnsi="Calibri" w:cs="Calibri"/>
        </w:rPr>
        <w:t xml:space="preserve">d’eccezione dell’iniziativa </w:t>
      </w:r>
      <w:r>
        <w:rPr>
          <w:rFonts w:ascii="Calibri" w:eastAsia="Calibri" w:hAnsi="Calibri" w:cs="Calibri"/>
          <w:b/>
        </w:rPr>
        <w:t>Giorgio Chiellini</w:t>
      </w:r>
      <w:r>
        <w:rPr>
          <w:rFonts w:ascii="Calibri" w:eastAsia="Calibri" w:hAnsi="Calibri" w:cs="Calibri"/>
        </w:rPr>
        <w:t>, che ha deciso di sostenere Banco Alimentare con uno spot, realizzato da</w:t>
      </w:r>
      <w:r w:rsidR="00DD1D18">
        <w:rPr>
          <w:rFonts w:ascii="Calibri" w:eastAsia="Calibri" w:hAnsi="Calibri" w:cs="Calibri"/>
        </w:rPr>
        <w:t>ll’agenzia</w:t>
      </w:r>
      <w:r>
        <w:rPr>
          <w:rFonts w:ascii="Calibri" w:eastAsia="Calibri" w:hAnsi="Calibri" w:cs="Calibri"/>
        </w:rPr>
        <w:t xml:space="preserve"> Mate, che andrà in onda sulle TV nazionali e locali, sui social e sul sito di Banco Alimentare.</w:t>
      </w:r>
    </w:p>
    <w:p w14:paraId="77DBB0CC" w14:textId="77777777" w:rsidR="004E55EE" w:rsidRDefault="004E55EE">
      <w:pPr>
        <w:rPr>
          <w:rFonts w:ascii="Calibri" w:eastAsia="Calibri" w:hAnsi="Calibri" w:cs="Calibri"/>
        </w:rPr>
      </w:pPr>
    </w:p>
    <w:p w14:paraId="421A702E" w14:textId="77777777" w:rsidR="004E55EE" w:rsidRDefault="00DC6E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calciatore si appella alla generosità degli italiani, che in questo quarto di secolo hanno partecipato alla Colletta Alimentare donando oltre 172.074 tonnellate di alimenti</w:t>
      </w:r>
      <w:r w:rsidR="0099715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un aiuto </w:t>
      </w:r>
      <w:r w:rsidR="00997157">
        <w:rPr>
          <w:rFonts w:ascii="Calibri" w:eastAsia="Calibri" w:hAnsi="Calibri" w:cs="Calibri"/>
        </w:rPr>
        <w:t xml:space="preserve">reale e </w:t>
      </w:r>
      <w:r>
        <w:rPr>
          <w:rFonts w:ascii="Calibri" w:eastAsia="Calibri" w:hAnsi="Calibri" w:cs="Calibri"/>
        </w:rPr>
        <w:t xml:space="preserve">prezioso per le </w:t>
      </w:r>
      <w:r w:rsidR="00997157">
        <w:rPr>
          <w:rFonts w:ascii="Calibri" w:eastAsia="Calibri" w:hAnsi="Calibri" w:cs="Calibri"/>
        </w:rPr>
        <w:t xml:space="preserve">tante </w:t>
      </w:r>
      <w:r>
        <w:rPr>
          <w:rFonts w:ascii="Calibri" w:eastAsia="Calibri" w:hAnsi="Calibri" w:cs="Calibri"/>
        </w:rPr>
        <w:t>persone in povertà alimentare</w:t>
      </w:r>
      <w:r w:rsidR="00997157">
        <w:rPr>
          <w:rFonts w:ascii="Calibri" w:eastAsia="Calibri" w:hAnsi="Calibri" w:cs="Calibri"/>
        </w:rPr>
        <w:t>.</w:t>
      </w:r>
    </w:p>
    <w:p w14:paraId="0B4E681C" w14:textId="77777777" w:rsidR="004E55EE" w:rsidRDefault="004E55EE">
      <w:pPr>
        <w:rPr>
          <w:rFonts w:ascii="Calibri" w:eastAsia="Calibri" w:hAnsi="Calibri" w:cs="Calibri"/>
        </w:rPr>
      </w:pPr>
    </w:p>
    <w:p w14:paraId="59FCB404" w14:textId="0B54E25C" w:rsidR="004E55EE" w:rsidRDefault="00DC6E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L’invito di Chiellini è </w:t>
      </w:r>
      <w:r w:rsidR="00DD1D18">
        <w:rPr>
          <w:rFonts w:ascii="Calibri" w:eastAsia="Calibri" w:hAnsi="Calibri" w:cs="Calibri"/>
        </w:rPr>
        <w:t xml:space="preserve">di recarsi </w:t>
      </w:r>
      <w:r>
        <w:rPr>
          <w:rFonts w:ascii="Calibri" w:eastAsia="Calibri" w:hAnsi="Calibri" w:cs="Calibri"/>
          <w:b/>
        </w:rPr>
        <w:t>sabato 27 novembre 2021</w:t>
      </w:r>
      <w:r>
        <w:rPr>
          <w:rFonts w:ascii="Calibri" w:eastAsia="Calibri" w:hAnsi="Calibri" w:cs="Calibri"/>
        </w:rPr>
        <w:t xml:space="preserve"> </w:t>
      </w:r>
      <w:r w:rsidR="001F48E3">
        <w:rPr>
          <w:rFonts w:ascii="Calibri" w:eastAsia="Calibri" w:hAnsi="Calibri" w:cs="Calibri"/>
        </w:rPr>
        <w:t xml:space="preserve">nei numerosi </w:t>
      </w:r>
      <w:r>
        <w:rPr>
          <w:rFonts w:ascii="Calibri" w:eastAsia="Calibri" w:hAnsi="Calibri" w:cs="Calibri"/>
        </w:rPr>
        <w:t xml:space="preserve">supermercati aderenti all’iniziativa dove </w:t>
      </w:r>
      <w:r w:rsidR="001F48E3">
        <w:rPr>
          <w:rFonts w:ascii="Calibri" w:eastAsia="Calibri" w:hAnsi="Calibri" w:cs="Calibri"/>
        </w:rPr>
        <w:t xml:space="preserve">migliaia di </w:t>
      </w:r>
      <w:r>
        <w:rPr>
          <w:rFonts w:ascii="Calibri" w:eastAsia="Calibri" w:hAnsi="Calibri" w:cs="Calibri"/>
        </w:rPr>
        <w:t>volontari, distanziati e muniti di green pass inviter</w:t>
      </w:r>
      <w:r w:rsidR="00DD1D18">
        <w:rPr>
          <w:rFonts w:ascii="Calibri" w:eastAsia="Calibri" w:hAnsi="Calibri" w:cs="Calibri"/>
        </w:rPr>
        <w:t>anno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a comprare prodotti a lunga conservazione: </w:t>
      </w:r>
      <w:r>
        <w:rPr>
          <w:rFonts w:ascii="Calibri" w:eastAsia="Calibri" w:hAnsi="Calibri" w:cs="Calibri"/>
          <w:b/>
        </w:rPr>
        <w:t>omogeneizzati alla frutta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tonno e carne in scatola, olio, legumi, pelati</w:t>
      </w:r>
      <w:r>
        <w:rPr>
          <w:rFonts w:ascii="Calibri" w:eastAsia="Calibri" w:hAnsi="Calibri" w:cs="Calibri"/>
        </w:rPr>
        <w:t>.</w:t>
      </w:r>
    </w:p>
    <w:p w14:paraId="79282A6A" w14:textId="77777777" w:rsidR="001F48E3" w:rsidRDefault="001F48E3">
      <w:pPr>
        <w:ind w:right="284"/>
        <w:rPr>
          <w:rFonts w:ascii="Calibri" w:eastAsia="Calibri" w:hAnsi="Calibri" w:cs="Calibri"/>
        </w:rPr>
      </w:pPr>
    </w:p>
    <w:p w14:paraId="4E92DFFC" w14:textId="52427C03" w:rsidR="004E55EE" w:rsidRDefault="00DC6E09">
      <w:pPr>
        <w:ind w:righ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prodotti donati saranno poi distribuiti alle </w:t>
      </w:r>
      <w:r w:rsidR="001F48E3">
        <w:rPr>
          <w:rFonts w:ascii="Calibri" w:eastAsia="Calibri" w:hAnsi="Calibri" w:cs="Calibri"/>
        </w:rPr>
        <w:t xml:space="preserve">188 </w:t>
      </w:r>
      <w:r>
        <w:rPr>
          <w:rFonts w:ascii="Calibri" w:eastAsia="Calibri" w:hAnsi="Calibri" w:cs="Calibri"/>
        </w:rPr>
        <w:t>strutture caritative convenzionate con Banco Alimentare (mense per i poveri, comunità per i minori, banchi di solidarietà, centri d’accoglienza ecc..) che sostengono</w:t>
      </w:r>
      <w:r w:rsidR="001F48E3">
        <w:rPr>
          <w:rFonts w:ascii="Calibri" w:eastAsia="Calibri" w:hAnsi="Calibri" w:cs="Calibri"/>
        </w:rPr>
        <w:t xml:space="preserve"> in Abruzzo 32.370 </w:t>
      </w:r>
      <w:r>
        <w:rPr>
          <w:rFonts w:ascii="Calibri" w:eastAsia="Calibri" w:hAnsi="Calibri" w:cs="Calibri"/>
        </w:rPr>
        <w:t xml:space="preserve">persone. </w:t>
      </w:r>
    </w:p>
    <w:p w14:paraId="73A79AEA" w14:textId="77777777" w:rsidR="004E55EE" w:rsidRDefault="004E55EE">
      <w:pPr>
        <w:rPr>
          <w:rFonts w:ascii="Calibri" w:eastAsia="Calibri" w:hAnsi="Calibri" w:cs="Calibri"/>
        </w:rPr>
      </w:pPr>
    </w:p>
    <w:p w14:paraId="7299B6AD" w14:textId="77777777" w:rsidR="004E55EE" w:rsidRDefault="00DC6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 chi non riuscisse a recarsi in uno dei punti vendita aderenti, </w:t>
      </w:r>
      <w:r>
        <w:rPr>
          <w:rFonts w:ascii="Calibri" w:eastAsia="Calibri" w:hAnsi="Calibri" w:cs="Calibri"/>
          <w:b/>
          <w:color w:val="000000"/>
        </w:rPr>
        <w:t>sarà possibile donare la spesa anche online</w:t>
      </w:r>
      <w:r>
        <w:rPr>
          <w:rFonts w:ascii="Calibri" w:eastAsia="Calibri" w:hAnsi="Calibri" w:cs="Calibri"/>
          <w:color w:val="000000"/>
        </w:rPr>
        <w:t xml:space="preserve"> dal </w:t>
      </w:r>
      <w:r>
        <w:rPr>
          <w:rFonts w:ascii="Calibri" w:eastAsia="Calibri" w:hAnsi="Calibri" w:cs="Calibri"/>
          <w:b/>
          <w:color w:val="000000"/>
        </w:rPr>
        <w:t xml:space="preserve">29 novembre al 10 dicembre su </w:t>
      </w:r>
      <w:hyperlink r:id="rId7">
        <w:r>
          <w:rPr>
            <w:rFonts w:ascii="Calibri" w:eastAsia="Calibri" w:hAnsi="Calibri" w:cs="Calibri"/>
            <w:b/>
            <w:color w:val="0563C1"/>
            <w:u w:val="single"/>
          </w:rPr>
          <w:t>Amazon.it/bancoalimentare</w:t>
        </w:r>
      </w:hyperlink>
      <w:r>
        <w:rPr>
          <w:rFonts w:ascii="Calibri" w:eastAsia="Calibri" w:hAnsi="Calibri" w:cs="Calibri"/>
          <w:b/>
          <w:color w:val="000000"/>
        </w:rPr>
        <w:t>. Da domenica 28 novembre a domenica 5 dicembre</w:t>
      </w:r>
      <w:r>
        <w:rPr>
          <w:rFonts w:ascii="Calibri" w:eastAsia="Calibri" w:hAnsi="Calibri" w:cs="Calibri"/>
          <w:color w:val="000000"/>
        </w:rPr>
        <w:t xml:space="preserve"> 2021 la Colletta Alimentare continuerà anche attraverso le </w:t>
      </w:r>
      <w:r>
        <w:rPr>
          <w:rFonts w:ascii="Calibri" w:eastAsia="Calibri" w:hAnsi="Calibri" w:cs="Calibri"/>
          <w:b/>
          <w:color w:val="000000"/>
        </w:rPr>
        <w:t xml:space="preserve">Charity Card di </w:t>
      </w:r>
      <w:proofErr w:type="spellStart"/>
      <w:r>
        <w:rPr>
          <w:rFonts w:ascii="Calibri" w:eastAsia="Calibri" w:hAnsi="Calibri" w:cs="Calibri"/>
          <w:b/>
          <w:color w:val="000000"/>
        </w:rPr>
        <w:t>Epipoli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da 2, 5 o 10 euro, che potranno essere acquistate nei supermercati aderenti all’iniziativa oppure online sul sito</w:t>
      </w:r>
      <w:r>
        <w:rPr>
          <w:rFonts w:ascii="Calibri" w:eastAsia="Calibri" w:hAnsi="Calibri" w:cs="Calibri"/>
          <w:color w:val="FF0000"/>
        </w:rPr>
        <w:t xml:space="preserve">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www.mygiftcard.it</w:t>
        </w:r>
      </w:hyperlink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Le donazioni saranno poi convertite in alimenti. </w:t>
      </w:r>
    </w:p>
    <w:p w14:paraId="0E01F45A" w14:textId="77777777" w:rsidR="004E55EE" w:rsidRDefault="004E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</w:p>
    <w:p w14:paraId="51F37E36" w14:textId="77777777" w:rsidR="004E55EE" w:rsidRDefault="00DC6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Colletta Alimentare, gesto con il quale la Fondazione Banco Alimentare aderisce alla </w:t>
      </w:r>
      <w:r>
        <w:rPr>
          <w:rFonts w:ascii="Calibri" w:eastAsia="Calibri" w:hAnsi="Calibri" w:cs="Calibri"/>
          <w:b/>
          <w:color w:val="000000"/>
        </w:rPr>
        <w:t xml:space="preserve">Giornata Mondiale dei Poveri 2021 </w:t>
      </w:r>
      <w:r>
        <w:rPr>
          <w:rFonts w:ascii="Calibri" w:eastAsia="Calibri" w:hAnsi="Calibri" w:cs="Calibri"/>
          <w:color w:val="000000"/>
        </w:rPr>
        <w:t>indetta da Papa Francesco, è resa possibile grazie alla collaborazione</w:t>
      </w:r>
      <w:r>
        <w:rPr>
          <w:rFonts w:ascii="Calibri" w:eastAsia="Calibri" w:hAnsi="Calibri" w:cs="Calibri"/>
          <w:color w:val="1F497D"/>
        </w:rPr>
        <w:t> </w:t>
      </w:r>
      <w:r>
        <w:rPr>
          <w:rFonts w:ascii="Calibri" w:eastAsia="Calibri" w:hAnsi="Calibri" w:cs="Calibri"/>
          <w:color w:val="000000"/>
        </w:rPr>
        <w:t>con l’</w:t>
      </w:r>
      <w:r>
        <w:rPr>
          <w:rFonts w:ascii="Calibri" w:eastAsia="Calibri" w:hAnsi="Calibri" w:cs="Calibri"/>
          <w:b/>
          <w:color w:val="000000"/>
        </w:rPr>
        <w:t>Esercito</w:t>
      </w:r>
      <w:r>
        <w:rPr>
          <w:rFonts w:ascii="Calibri" w:eastAsia="Calibri" w:hAnsi="Calibri" w:cs="Calibri"/>
          <w:color w:val="1F497D"/>
        </w:rPr>
        <w:t xml:space="preserve">, </w:t>
      </w:r>
      <w:r>
        <w:rPr>
          <w:rFonts w:ascii="Calibri" w:eastAsia="Calibri" w:hAnsi="Calibri" w:cs="Calibri"/>
          <w:color w:val="000000"/>
        </w:rPr>
        <w:t>con l’</w:t>
      </w:r>
      <w:r>
        <w:rPr>
          <w:rFonts w:ascii="Calibri" w:eastAsia="Calibri" w:hAnsi="Calibri" w:cs="Calibri"/>
          <w:b/>
          <w:color w:val="000000"/>
        </w:rPr>
        <w:t>Associazione Nazionale Alpini</w:t>
      </w:r>
      <w:r>
        <w:rPr>
          <w:rFonts w:ascii="Calibri" w:eastAsia="Calibri" w:hAnsi="Calibri" w:cs="Calibri"/>
          <w:color w:val="000000"/>
        </w:rPr>
        <w:t>, con l’</w:t>
      </w:r>
      <w:r>
        <w:rPr>
          <w:rFonts w:ascii="Calibri" w:eastAsia="Calibri" w:hAnsi="Calibri" w:cs="Calibri"/>
          <w:b/>
          <w:color w:val="000000"/>
        </w:rPr>
        <w:t>Associazione Nazionale Bersaglieri</w:t>
      </w:r>
      <w:r>
        <w:rPr>
          <w:rFonts w:ascii="Calibri" w:eastAsia="Calibri" w:hAnsi="Calibri" w:cs="Calibri"/>
          <w:color w:val="000000"/>
        </w:rPr>
        <w:t>, con la </w:t>
      </w:r>
      <w:r>
        <w:rPr>
          <w:rFonts w:ascii="Calibri" w:eastAsia="Calibri" w:hAnsi="Calibri" w:cs="Calibri"/>
          <w:b/>
          <w:color w:val="000000"/>
        </w:rPr>
        <w:t>Società di San Vincenzo De Paoli, </w:t>
      </w:r>
      <w:r>
        <w:rPr>
          <w:rFonts w:ascii="Calibri" w:eastAsia="Calibri" w:hAnsi="Calibri" w:cs="Calibri"/>
          <w:color w:val="000000"/>
        </w:rPr>
        <w:t>con la </w:t>
      </w:r>
      <w:r>
        <w:rPr>
          <w:rFonts w:ascii="Calibri" w:eastAsia="Calibri" w:hAnsi="Calibri" w:cs="Calibri"/>
          <w:b/>
          <w:color w:val="000000"/>
        </w:rPr>
        <w:t>Compagnia delle Opere Sociali</w:t>
      </w:r>
      <w:r>
        <w:rPr>
          <w:rFonts w:ascii="Calibri" w:eastAsia="Calibri" w:hAnsi="Calibri" w:cs="Calibri"/>
          <w:color w:val="000000"/>
        </w:rPr>
        <w:t> e altre associazioni caritative. </w:t>
      </w:r>
    </w:p>
    <w:p w14:paraId="053DAD92" w14:textId="77777777" w:rsidR="004E55EE" w:rsidRDefault="004E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2A386640" w14:textId="77777777" w:rsidR="004E55EE" w:rsidRDefault="00DC6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Per consultare i punti vendita aderenti visita il sito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http://www.colletta.bancoalimentare.it</w:t>
        </w:r>
      </w:hyperlink>
    </w:p>
    <w:p w14:paraId="50B75F2B" w14:textId="77777777" w:rsidR="004E55EE" w:rsidRDefault="004E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</w:p>
    <w:p w14:paraId="25CADE1F" w14:textId="77777777" w:rsidR="004E55EE" w:rsidRDefault="00DC6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Main</w:t>
      </w:r>
      <w:proofErr w:type="spellEnd"/>
      <w:r>
        <w:rPr>
          <w:rFonts w:ascii="Calibri" w:eastAsia="Calibri" w:hAnsi="Calibri" w:cs="Calibri"/>
          <w:color w:val="000000"/>
        </w:rPr>
        <w:t xml:space="preserve"> sponsor: </w:t>
      </w:r>
      <w:proofErr w:type="spellStart"/>
      <w:r>
        <w:rPr>
          <w:rFonts w:ascii="Calibri" w:eastAsia="Calibri" w:hAnsi="Calibri" w:cs="Calibri"/>
          <w:b/>
          <w:color w:val="000000"/>
        </w:rPr>
        <w:t>UnipolSai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Assicurazioni, Eni, Coca-Cola</w:t>
      </w:r>
    </w:p>
    <w:p w14:paraId="72B81B82" w14:textId="77777777" w:rsidR="004E55EE" w:rsidRDefault="00DC6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Partner istituzionale: </w:t>
      </w:r>
      <w:r>
        <w:rPr>
          <w:rFonts w:ascii="Calibri" w:eastAsia="Calibri" w:hAnsi="Calibri" w:cs="Calibri"/>
          <w:b/>
          <w:color w:val="000000"/>
        </w:rPr>
        <w:t>Intesa Sanpaolo</w:t>
      </w:r>
    </w:p>
    <w:p w14:paraId="1C0438AC" w14:textId="77777777" w:rsidR="004E55EE" w:rsidRDefault="00DC6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Partner logistico: </w:t>
      </w:r>
      <w:r>
        <w:rPr>
          <w:rFonts w:ascii="Calibri" w:eastAsia="Calibri" w:hAnsi="Calibri" w:cs="Calibri"/>
          <w:b/>
          <w:color w:val="000000"/>
        </w:rPr>
        <w:t xml:space="preserve">Poste Italiane, Number1 </w:t>
      </w:r>
      <w:proofErr w:type="spellStart"/>
      <w:r>
        <w:rPr>
          <w:rFonts w:ascii="Calibri" w:eastAsia="Calibri" w:hAnsi="Calibri" w:cs="Calibri"/>
          <w:b/>
          <w:color w:val="000000"/>
        </w:rPr>
        <w:t>Logistics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Group, Lactalis Italia</w:t>
      </w:r>
    </w:p>
    <w:p w14:paraId="68FEEE6E" w14:textId="77777777" w:rsidR="004E55EE" w:rsidRDefault="004E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</w:rPr>
      </w:pPr>
    </w:p>
    <w:p w14:paraId="170DEAE6" w14:textId="77777777" w:rsidR="004E55EE" w:rsidRDefault="004E55E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BF9337A" w14:textId="77777777" w:rsidR="004E55EE" w:rsidRDefault="00DC6E09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Banco Alimentare</w:t>
      </w:r>
    </w:p>
    <w:p w14:paraId="72389274" w14:textId="77777777" w:rsidR="004E55EE" w:rsidRDefault="00DC6E09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Fondazione Banco Alimentare Onlus coordina e guida la Rete Banco Alimentare dando valore agli sforzi e ai risultati di ogni Organizzazione Banco Alimentare territoriale. Promuove il recupero delle eccedenze alimentari dal campo alla ristorazione aziendale e la loro redistribuzione oggi a circa 7.600 strutture caritative che assistono circa 1.700.000 persone bisognose. Nel 2021 ha già distribuito oltre 80.000 tonnellate di alimenti. </w:t>
      </w:r>
    </w:p>
    <w:p w14:paraId="7F5762C0" w14:textId="77777777" w:rsidR="004E55EE" w:rsidRDefault="004E55E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744E45" w14:textId="77777777" w:rsidR="004E55EE" w:rsidRDefault="004E55E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6EB83E8" w14:textId="77777777" w:rsidR="004E55EE" w:rsidRDefault="00DC6E0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informazioni: </w:t>
      </w:r>
    </w:p>
    <w:p w14:paraId="54304920" w14:textId="77777777" w:rsidR="004E55EE" w:rsidRDefault="00DC6E0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Laura Belotti – 340 2411074</w:t>
      </w:r>
    </w:p>
    <w:p w14:paraId="5B723567" w14:textId="77777777" w:rsidR="004E55EE" w:rsidRDefault="00DC6E0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Susanna Napoli – 339 8135358 </w:t>
      </w:r>
    </w:p>
    <w:p w14:paraId="47779605" w14:textId="77777777" w:rsidR="004E55EE" w:rsidRDefault="00DC6E0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Stefania La Malfa – 339 7845310</w:t>
      </w:r>
    </w:p>
    <w:p w14:paraId="51C32358" w14:textId="77777777" w:rsidR="004E55EE" w:rsidRDefault="00353AD9">
      <w:pPr>
        <w:jc w:val="both"/>
        <w:rPr>
          <w:rFonts w:ascii="Calibri" w:eastAsia="Calibri" w:hAnsi="Calibri" w:cs="Calibri"/>
          <w:sz w:val="22"/>
          <w:szCs w:val="22"/>
        </w:rPr>
      </w:pPr>
      <w:hyperlink r:id="rId10">
        <w:r w:rsidR="00DC6E09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ufficiostampa@bancoalimentare.it</w:t>
        </w:r>
      </w:hyperlink>
    </w:p>
    <w:sectPr w:rsidR="004E55EE">
      <w:headerReference w:type="even" r:id="rId11"/>
      <w:headerReference w:type="default" r:id="rId12"/>
      <w:headerReference w:type="first" r:id="rId13"/>
      <w:pgSz w:w="11906" w:h="16838"/>
      <w:pgMar w:top="2552" w:right="1552" w:bottom="2835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2294" w14:textId="77777777" w:rsidR="00353AD9" w:rsidRDefault="00353AD9">
      <w:r>
        <w:separator/>
      </w:r>
    </w:p>
  </w:endnote>
  <w:endnote w:type="continuationSeparator" w:id="0">
    <w:p w14:paraId="66BDCFA6" w14:textId="77777777" w:rsidR="00353AD9" w:rsidRDefault="0035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01FD" w14:textId="77777777" w:rsidR="00353AD9" w:rsidRDefault="00353AD9">
      <w:r>
        <w:separator/>
      </w:r>
    </w:p>
  </w:footnote>
  <w:footnote w:type="continuationSeparator" w:id="0">
    <w:p w14:paraId="0A511F93" w14:textId="77777777" w:rsidR="00353AD9" w:rsidRDefault="0035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DC46" w14:textId="77777777" w:rsidR="004E55EE" w:rsidRDefault="00DC6E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60288" behindDoc="1" locked="0" layoutInCell="1" hidden="0" allowOverlap="1" wp14:anchorId="26A12D25" wp14:editId="104DBD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400" cy="1069344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069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4A04" w14:textId="77777777" w:rsidR="004E55EE" w:rsidRDefault="00DC6E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116163A4" wp14:editId="603850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400" cy="1069344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069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3231" w14:textId="77777777" w:rsidR="004E55EE" w:rsidRDefault="00DC6E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9264" behindDoc="1" locked="0" layoutInCell="1" hidden="0" allowOverlap="1" wp14:anchorId="6B85D02A" wp14:editId="078FD8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400" cy="106934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069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EE"/>
    <w:rsid w:val="001F48E3"/>
    <w:rsid w:val="00353AD9"/>
    <w:rsid w:val="00413BDC"/>
    <w:rsid w:val="004E55EE"/>
    <w:rsid w:val="00974613"/>
    <w:rsid w:val="00997157"/>
    <w:rsid w:val="00CC4ACF"/>
    <w:rsid w:val="00D16AC3"/>
    <w:rsid w:val="00DC6E09"/>
    <w:rsid w:val="00DD1D18"/>
    <w:rsid w:val="00E4561D"/>
    <w:rsid w:val="00E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7AFC"/>
  <w15:docId w15:val="{79D27454-12A4-3D4E-A038-CB47080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DD3"/>
    <w:rPr>
      <w:rFonts w:eastAsia="MS Mincho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156B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156B9"/>
  </w:style>
  <w:style w:type="character" w:customStyle="1" w:styleId="CollegamentoInternet">
    <w:name w:val="Collegamento Internet"/>
    <w:basedOn w:val="Carpredefinitoparagrafo"/>
    <w:uiPriority w:val="99"/>
    <w:unhideWhenUsed/>
    <w:rsid w:val="00D03AFE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222A"/>
    <w:rPr>
      <w:rFonts w:ascii="Times New Roman" w:eastAsia="MS Mincho" w:hAnsi="Times New Roman" w:cs="Times New Roman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645A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A0EB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A0EB6"/>
    <w:rPr>
      <w:rFonts w:ascii="Cambria" w:eastAsia="MS Mincho" w:hAnsi="Cambria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A0EB6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93682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qFormat/>
    <w:rsid w:val="006136BF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136BF"/>
    <w:rPr>
      <w:color w:val="954F72" w:themeColor="followedHyperlink"/>
      <w:u w:val="single"/>
    </w:rPr>
  </w:style>
  <w:style w:type="character" w:customStyle="1" w:styleId="Numerazionerighe">
    <w:name w:val="Numerazione righe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D03AF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08717C"/>
    <w:pPr>
      <w:spacing w:beforeAutospacing="1" w:afterAutospacing="1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222A"/>
    <w:rPr>
      <w:rFonts w:ascii="Times New Roman" w:hAnsi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A0E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BA0EB6"/>
    <w:rPr>
      <w:b/>
      <w:bCs/>
    </w:rPr>
  </w:style>
  <w:style w:type="paragraph" w:styleId="Revisione">
    <w:name w:val="Revision"/>
    <w:uiPriority w:val="99"/>
    <w:semiHidden/>
    <w:qFormat/>
    <w:rsid w:val="00230040"/>
    <w:rPr>
      <w:rFonts w:eastAsia="MS Mincho" w:cs="Times New Roman"/>
    </w:rPr>
  </w:style>
  <w:style w:type="paragraph" w:customStyle="1" w:styleId="xxmsonormal">
    <w:name w:val="x_xmsonormal"/>
    <w:basedOn w:val="Normale"/>
    <w:qFormat/>
    <w:rsid w:val="008A18F9"/>
    <w:pPr>
      <w:spacing w:beforeAutospacing="1" w:afterAutospacing="1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iftcard.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mazon.it/bancoalimentar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bancoalimenta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tta.bancoalimentare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Ik3U17pH5vN4vuV4Gd9YvV6kw==">AMUW2mVUps+gOmION8Sb4hP/JSKkjzIJmDSwDli9Gue3tm20K/pcgJwM6mEVgvG4u4xrY3Hdl5GpgbJ1lmLuMnXDjoWx34nUKkz2B/5PHIb1fS3mYbtBGuhVQk3KF46TnVo9OzHZeYVGJeROX3HM5zx4ojEXutyjZCe0ah4f252Wj0h0zA9Rk/gDBLfXiYCkV/GOYDNq5KjqAN8wwebRmEHaTcjFbJbriJ4SR7a9okXdXBX+DzBLQp4=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Piergiorgio Greco P IVA 01931270688</cp:lastModifiedBy>
  <cp:revision>3</cp:revision>
  <dcterms:created xsi:type="dcterms:W3CDTF">2021-11-12T10:05:00Z</dcterms:created>
  <dcterms:modified xsi:type="dcterms:W3CDTF">2021-11-12T10:25:00Z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0x010100575431408EBCFB4282D67469616D672D</vt:lpwstr>
  </property>
</Properties>
</file>